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DAB06" w14:textId="4F4C4B90" w:rsidR="00907865" w:rsidRPr="006540FB" w:rsidRDefault="00B83CC3" w:rsidP="006540FB">
      <w:pPr>
        <w:jc w:val="center"/>
        <w:rPr>
          <w:b/>
          <w:sz w:val="36"/>
          <w:szCs w:val="36"/>
        </w:rPr>
      </w:pPr>
      <w:proofErr w:type="gramStart"/>
      <w:r>
        <w:rPr>
          <w:b/>
          <w:sz w:val="36"/>
          <w:szCs w:val="36"/>
        </w:rPr>
        <w:t>I.T.I.</w:t>
      </w:r>
      <w:proofErr w:type="gramEnd"/>
      <w:r>
        <w:rPr>
          <w:b/>
          <w:sz w:val="36"/>
          <w:szCs w:val="36"/>
        </w:rPr>
        <w:t xml:space="preserve"> F.G</w:t>
      </w:r>
      <w:r w:rsidR="006540FB" w:rsidRPr="006540FB">
        <w:rPr>
          <w:b/>
          <w:sz w:val="36"/>
          <w:szCs w:val="36"/>
        </w:rPr>
        <w:t xml:space="preserve">IORDANI via Laviano </w:t>
      </w:r>
      <w:r>
        <w:rPr>
          <w:b/>
          <w:sz w:val="36"/>
          <w:szCs w:val="36"/>
        </w:rPr>
        <w:t xml:space="preserve">, 18 </w:t>
      </w:r>
      <w:r w:rsidR="006540FB" w:rsidRPr="006540FB">
        <w:rPr>
          <w:b/>
          <w:sz w:val="36"/>
          <w:szCs w:val="36"/>
        </w:rPr>
        <w:t>(CE)</w:t>
      </w:r>
    </w:p>
    <w:p w14:paraId="2EF6CFBC" w14:textId="77777777" w:rsidR="006540FB" w:rsidRPr="006540FB" w:rsidRDefault="006540FB" w:rsidP="006540FB">
      <w:pPr>
        <w:jc w:val="center"/>
        <w:rPr>
          <w:b/>
          <w:sz w:val="36"/>
          <w:szCs w:val="36"/>
        </w:rPr>
      </w:pPr>
      <w:r w:rsidRPr="006540FB">
        <w:rPr>
          <w:b/>
          <w:sz w:val="36"/>
          <w:szCs w:val="36"/>
        </w:rPr>
        <w:t>Programma di meccanica e macchine</w:t>
      </w:r>
    </w:p>
    <w:p w14:paraId="4D8C2EDF" w14:textId="65DCEE6D" w:rsidR="006540FB" w:rsidRPr="006540FB" w:rsidRDefault="006540FB" w:rsidP="006540FB">
      <w:pPr>
        <w:jc w:val="center"/>
        <w:rPr>
          <w:b/>
          <w:sz w:val="36"/>
          <w:szCs w:val="36"/>
        </w:rPr>
      </w:pPr>
      <w:r w:rsidRPr="006540FB">
        <w:rPr>
          <w:b/>
          <w:sz w:val="36"/>
          <w:szCs w:val="36"/>
        </w:rPr>
        <w:t>Classe 5°Atl</w:t>
      </w:r>
      <w:proofErr w:type="gramStart"/>
      <w:r w:rsidRPr="006540FB">
        <w:rPr>
          <w:b/>
          <w:sz w:val="36"/>
          <w:szCs w:val="36"/>
        </w:rPr>
        <w:t xml:space="preserve"> </w:t>
      </w:r>
      <w:r w:rsidR="00B83CC3">
        <w:rPr>
          <w:b/>
          <w:sz w:val="36"/>
          <w:szCs w:val="36"/>
        </w:rPr>
        <w:t xml:space="preserve">  </w:t>
      </w:r>
      <w:proofErr w:type="gramEnd"/>
      <w:r w:rsidR="00B83CC3">
        <w:rPr>
          <w:b/>
          <w:sz w:val="36"/>
          <w:szCs w:val="36"/>
        </w:rPr>
        <w:t xml:space="preserve">-   </w:t>
      </w:r>
      <w:proofErr w:type="spellStart"/>
      <w:r w:rsidR="00B83CC3">
        <w:rPr>
          <w:b/>
          <w:sz w:val="36"/>
          <w:szCs w:val="36"/>
        </w:rPr>
        <w:t>a.s.</w:t>
      </w:r>
      <w:proofErr w:type="spellEnd"/>
      <w:r w:rsidR="00B83CC3">
        <w:rPr>
          <w:b/>
          <w:sz w:val="36"/>
          <w:szCs w:val="36"/>
        </w:rPr>
        <w:t xml:space="preserve"> </w:t>
      </w:r>
      <w:r w:rsidRPr="006540FB">
        <w:rPr>
          <w:b/>
          <w:sz w:val="36"/>
          <w:szCs w:val="36"/>
        </w:rPr>
        <w:t>2014-2015</w:t>
      </w:r>
    </w:p>
    <w:p w14:paraId="15EEF71B" w14:textId="09421B02" w:rsidR="006540FB" w:rsidRDefault="0012123E" w:rsidP="006540FB">
      <w:pPr>
        <w:jc w:val="center"/>
        <w:rPr>
          <w:b/>
          <w:sz w:val="36"/>
          <w:szCs w:val="36"/>
        </w:rPr>
      </w:pPr>
      <w:r>
        <w:rPr>
          <w:b/>
          <w:sz w:val="36"/>
          <w:szCs w:val="36"/>
        </w:rPr>
        <w:t>Prof.  Ing. Randelli N.</w:t>
      </w:r>
      <w:bookmarkStart w:id="0" w:name="_GoBack"/>
      <w:bookmarkEnd w:id="0"/>
      <w:r>
        <w:rPr>
          <w:b/>
          <w:sz w:val="36"/>
          <w:szCs w:val="36"/>
        </w:rPr>
        <w:t xml:space="preserve"> </w:t>
      </w:r>
      <w:r w:rsidR="006540FB" w:rsidRPr="006540FB">
        <w:rPr>
          <w:b/>
          <w:sz w:val="36"/>
          <w:szCs w:val="36"/>
        </w:rPr>
        <w:t xml:space="preserve"> </w:t>
      </w:r>
      <w:r>
        <w:rPr>
          <w:b/>
          <w:sz w:val="36"/>
          <w:szCs w:val="36"/>
        </w:rPr>
        <w:t xml:space="preserve">-  </w:t>
      </w:r>
      <w:r w:rsidR="006540FB" w:rsidRPr="006540FB">
        <w:rPr>
          <w:b/>
          <w:sz w:val="36"/>
          <w:szCs w:val="36"/>
        </w:rPr>
        <w:t xml:space="preserve">prof. </w:t>
      </w:r>
      <w:proofErr w:type="spellStart"/>
      <w:r w:rsidR="006540FB" w:rsidRPr="006540FB">
        <w:rPr>
          <w:b/>
          <w:sz w:val="36"/>
          <w:szCs w:val="36"/>
        </w:rPr>
        <w:t>Moniello</w:t>
      </w:r>
      <w:proofErr w:type="spellEnd"/>
      <w:r>
        <w:rPr>
          <w:b/>
          <w:sz w:val="36"/>
          <w:szCs w:val="36"/>
        </w:rPr>
        <w:t xml:space="preserve"> C.</w:t>
      </w:r>
    </w:p>
    <w:p w14:paraId="0B8A9556" w14:textId="77777777" w:rsidR="006540FB" w:rsidRDefault="006540FB" w:rsidP="006540FB">
      <w:pPr>
        <w:rPr>
          <w:b/>
          <w:sz w:val="28"/>
          <w:szCs w:val="28"/>
        </w:rPr>
      </w:pPr>
    </w:p>
    <w:p w14:paraId="5E8FC581" w14:textId="77777777" w:rsidR="00281362" w:rsidRDefault="006540FB" w:rsidP="00281362">
      <w:pPr>
        <w:pStyle w:val="Paragrafoelenco"/>
        <w:numPr>
          <w:ilvl w:val="0"/>
          <w:numId w:val="1"/>
        </w:numPr>
        <w:rPr>
          <w:b/>
          <w:sz w:val="28"/>
          <w:szCs w:val="28"/>
        </w:rPr>
      </w:pPr>
      <w:r w:rsidRPr="006540FB">
        <w:rPr>
          <w:b/>
          <w:sz w:val="28"/>
          <w:szCs w:val="28"/>
        </w:rPr>
        <w:t>Travi inflesse</w:t>
      </w:r>
    </w:p>
    <w:p w14:paraId="4C98C7B8" w14:textId="77777777" w:rsidR="006540FB" w:rsidRPr="00281362" w:rsidRDefault="006540FB" w:rsidP="00281362">
      <w:pPr>
        <w:ind w:left="360"/>
        <w:rPr>
          <w:b/>
          <w:sz w:val="28"/>
          <w:szCs w:val="28"/>
        </w:rPr>
      </w:pPr>
      <w:proofErr w:type="gramStart"/>
      <w:r w:rsidRPr="00281362">
        <w:rPr>
          <w:sz w:val="28"/>
          <w:szCs w:val="28"/>
        </w:rPr>
        <w:t>Equazione diff</w:t>
      </w:r>
      <w:r w:rsidR="0086528D" w:rsidRPr="00281362">
        <w:rPr>
          <w:sz w:val="28"/>
          <w:szCs w:val="28"/>
        </w:rPr>
        <w:t>erenziale e integrazione linea elastica, frecce,</w:t>
      </w:r>
      <w:r w:rsidRPr="00281362">
        <w:rPr>
          <w:sz w:val="28"/>
          <w:szCs w:val="28"/>
        </w:rPr>
        <w:t xml:space="preserve"> rotazioni, teorema di </w:t>
      </w:r>
      <w:proofErr w:type="spellStart"/>
      <w:r w:rsidRPr="00281362">
        <w:rPr>
          <w:sz w:val="28"/>
          <w:szCs w:val="28"/>
        </w:rPr>
        <w:t>Mohr</w:t>
      </w:r>
      <w:proofErr w:type="spellEnd"/>
      <w:r w:rsidRPr="00281362">
        <w:rPr>
          <w:sz w:val="28"/>
          <w:szCs w:val="28"/>
        </w:rPr>
        <w:t>, risoluzione di semplici schemi iperstatici con le</w:t>
      </w:r>
      <w:proofErr w:type="gramEnd"/>
      <w:r w:rsidRPr="00281362">
        <w:rPr>
          <w:sz w:val="28"/>
          <w:szCs w:val="28"/>
        </w:rPr>
        <w:t xml:space="preserve"> equazioni di congruenza.</w:t>
      </w:r>
    </w:p>
    <w:p w14:paraId="1C32C03A" w14:textId="77777777" w:rsidR="006540FB" w:rsidRDefault="006540FB" w:rsidP="006540FB">
      <w:pPr>
        <w:ind w:left="360"/>
        <w:rPr>
          <w:sz w:val="28"/>
          <w:szCs w:val="28"/>
        </w:rPr>
      </w:pPr>
    </w:p>
    <w:p w14:paraId="62053780" w14:textId="77777777" w:rsidR="006540FB" w:rsidRPr="006540FB" w:rsidRDefault="006540FB" w:rsidP="006540FB">
      <w:pPr>
        <w:pStyle w:val="Paragrafoelenco"/>
        <w:numPr>
          <w:ilvl w:val="0"/>
          <w:numId w:val="1"/>
        </w:numPr>
        <w:rPr>
          <w:b/>
          <w:sz w:val="28"/>
          <w:szCs w:val="28"/>
        </w:rPr>
      </w:pPr>
      <w:r w:rsidRPr="006540FB">
        <w:rPr>
          <w:b/>
          <w:sz w:val="28"/>
          <w:szCs w:val="28"/>
        </w:rPr>
        <w:t>Combustione e combustibili</w:t>
      </w:r>
    </w:p>
    <w:p w14:paraId="7D2F1FCF" w14:textId="77777777" w:rsidR="006540FB" w:rsidRDefault="006540FB" w:rsidP="006540FB">
      <w:pPr>
        <w:ind w:left="360"/>
        <w:rPr>
          <w:sz w:val="28"/>
          <w:szCs w:val="28"/>
        </w:rPr>
      </w:pPr>
      <w:r>
        <w:rPr>
          <w:sz w:val="28"/>
          <w:szCs w:val="28"/>
        </w:rPr>
        <w:t>Potere calorifico, determinazione sperimentale, aria pratica e teorica per la comb</w:t>
      </w:r>
      <w:r w:rsidR="00281362">
        <w:rPr>
          <w:sz w:val="28"/>
          <w:szCs w:val="28"/>
        </w:rPr>
        <w:t>ustione, temperatura teorica di</w:t>
      </w:r>
      <w:r>
        <w:rPr>
          <w:sz w:val="28"/>
          <w:szCs w:val="28"/>
        </w:rPr>
        <w:t xml:space="preserve"> combustione, limiti </w:t>
      </w:r>
      <w:proofErr w:type="gramStart"/>
      <w:r>
        <w:rPr>
          <w:sz w:val="28"/>
          <w:szCs w:val="28"/>
        </w:rPr>
        <w:t xml:space="preserve">di </w:t>
      </w:r>
      <w:proofErr w:type="gramEnd"/>
      <w:r>
        <w:rPr>
          <w:sz w:val="28"/>
          <w:szCs w:val="28"/>
        </w:rPr>
        <w:t xml:space="preserve">infiammabilità, perdite, combustibili </w:t>
      </w:r>
      <w:r w:rsidR="0086528D">
        <w:rPr>
          <w:sz w:val="28"/>
          <w:szCs w:val="28"/>
        </w:rPr>
        <w:t xml:space="preserve">solidi, combustibili liquidi, benzine numero di ottano, </w:t>
      </w:r>
      <w:r>
        <w:rPr>
          <w:sz w:val="28"/>
          <w:szCs w:val="28"/>
        </w:rPr>
        <w:t xml:space="preserve"> combustioni anormali in un MCIA, gasolio numero di Cetano, combustibili gassosi, gas naturale, GPL, cenni sulla distillazione frazionata del petrolio, calore sensibile e latente.</w:t>
      </w:r>
    </w:p>
    <w:p w14:paraId="13E44123" w14:textId="77777777" w:rsidR="006540FB" w:rsidRDefault="006540FB" w:rsidP="006540FB">
      <w:pPr>
        <w:ind w:left="360"/>
        <w:rPr>
          <w:sz w:val="28"/>
          <w:szCs w:val="28"/>
        </w:rPr>
      </w:pPr>
    </w:p>
    <w:p w14:paraId="36A395C9" w14:textId="77777777" w:rsidR="006540FB" w:rsidRPr="006540FB" w:rsidRDefault="006540FB" w:rsidP="006540FB">
      <w:pPr>
        <w:pStyle w:val="Paragrafoelenco"/>
        <w:numPr>
          <w:ilvl w:val="0"/>
          <w:numId w:val="1"/>
        </w:numPr>
        <w:rPr>
          <w:b/>
          <w:sz w:val="28"/>
          <w:szCs w:val="28"/>
        </w:rPr>
      </w:pPr>
      <w:r w:rsidRPr="006540FB">
        <w:rPr>
          <w:b/>
          <w:sz w:val="28"/>
          <w:szCs w:val="28"/>
        </w:rPr>
        <w:t>Macchine termiche</w:t>
      </w:r>
    </w:p>
    <w:p w14:paraId="3CB61118" w14:textId="7C383FB0" w:rsidR="00533D7C" w:rsidRPr="00281362" w:rsidRDefault="006540FB" w:rsidP="00281362">
      <w:pPr>
        <w:ind w:left="360"/>
        <w:rPr>
          <w:sz w:val="28"/>
          <w:szCs w:val="28"/>
        </w:rPr>
      </w:pPr>
      <w:r w:rsidRPr="00281362">
        <w:rPr>
          <w:sz w:val="28"/>
          <w:szCs w:val="28"/>
        </w:rPr>
        <w:t xml:space="preserve">Richiami di termologia, calore e temperatura, calore specifico, capacità termica, piano di </w:t>
      </w:r>
      <w:proofErr w:type="spellStart"/>
      <w:r w:rsidRPr="00281362">
        <w:rPr>
          <w:sz w:val="28"/>
          <w:szCs w:val="28"/>
        </w:rPr>
        <w:t>Clapeyron</w:t>
      </w:r>
      <w:proofErr w:type="spellEnd"/>
      <w:r w:rsidRPr="00281362">
        <w:rPr>
          <w:sz w:val="28"/>
          <w:szCs w:val="28"/>
        </w:rPr>
        <w:t xml:space="preserve">, gas e loro leggi, leggi di </w:t>
      </w:r>
      <w:proofErr w:type="gramStart"/>
      <w:r w:rsidRPr="00281362">
        <w:rPr>
          <w:sz w:val="28"/>
          <w:szCs w:val="28"/>
        </w:rPr>
        <w:t>Gay</w:t>
      </w:r>
      <w:proofErr w:type="gramEnd"/>
      <w:r w:rsidRPr="00281362">
        <w:rPr>
          <w:sz w:val="28"/>
          <w:szCs w:val="28"/>
        </w:rPr>
        <w:t xml:space="preserve"> </w:t>
      </w:r>
      <w:proofErr w:type="spellStart"/>
      <w:r w:rsidRPr="00281362">
        <w:rPr>
          <w:sz w:val="28"/>
          <w:szCs w:val="28"/>
        </w:rPr>
        <w:t>Lussac</w:t>
      </w:r>
      <w:proofErr w:type="spellEnd"/>
      <w:r w:rsidRPr="00281362">
        <w:rPr>
          <w:sz w:val="28"/>
          <w:szCs w:val="28"/>
        </w:rPr>
        <w:t xml:space="preserve">, legge di Boyle, equazione </w:t>
      </w:r>
      <w:r w:rsidR="00533D7C" w:rsidRPr="00281362">
        <w:rPr>
          <w:sz w:val="28"/>
          <w:szCs w:val="28"/>
        </w:rPr>
        <w:t xml:space="preserve">caratteristica gas perfetti, cenni sulla liquefazione dei gas, </w:t>
      </w:r>
      <w:proofErr w:type="gramStart"/>
      <w:r w:rsidR="00533D7C" w:rsidRPr="00281362">
        <w:rPr>
          <w:sz w:val="28"/>
          <w:szCs w:val="28"/>
        </w:rPr>
        <w:t>lavoro</w:t>
      </w:r>
      <w:proofErr w:type="gramEnd"/>
      <w:r w:rsidR="00533D7C" w:rsidRPr="00281362">
        <w:rPr>
          <w:sz w:val="28"/>
          <w:szCs w:val="28"/>
        </w:rPr>
        <w:t xml:space="preserve"> esterno di dilatazione, principio di Mayer, energia interna equazione fondamentale della termodinamica, trasformazione isocora, isobara, isoterma, adiabatica, politropica, equazione fondamentale della termodinamica per sistemi aperti, introduzione alla funzione entalpia, lavoro trasferito in un sistema aperto, secondo principio della termodinamica enunciato di Kelvin e </w:t>
      </w:r>
      <w:proofErr w:type="spellStart"/>
      <w:r w:rsidR="00533D7C" w:rsidRPr="00281362">
        <w:rPr>
          <w:sz w:val="28"/>
          <w:szCs w:val="28"/>
        </w:rPr>
        <w:t>Clausius</w:t>
      </w:r>
      <w:proofErr w:type="spellEnd"/>
      <w:r w:rsidR="00533D7C" w:rsidRPr="00281362">
        <w:rPr>
          <w:sz w:val="28"/>
          <w:szCs w:val="28"/>
        </w:rPr>
        <w:t xml:space="preserve">  cicli termodinamici, trasformazioni reversibili e irreversibili rendimento, ciclo di Carnot, entropia e piano entropico motori a combustione interna, generalità, parti fondamentali funzionamento, classificazione, applicazioni ciclo otto, ciclo Diesel, ciclo </w:t>
      </w:r>
      <w:proofErr w:type="spellStart"/>
      <w:r w:rsidR="00533D7C" w:rsidRPr="00281362">
        <w:rPr>
          <w:sz w:val="28"/>
          <w:szCs w:val="28"/>
        </w:rPr>
        <w:t>Sabathè</w:t>
      </w:r>
      <w:proofErr w:type="spellEnd"/>
      <w:r w:rsidR="00533D7C" w:rsidRPr="00281362">
        <w:rPr>
          <w:sz w:val="28"/>
          <w:szCs w:val="28"/>
        </w:rPr>
        <w:t xml:space="preserve"> rendimenti, ciclo reale e distribuzione di un motore</w:t>
      </w:r>
      <w:r w:rsidR="00BC3A6F" w:rsidRPr="00281362">
        <w:rPr>
          <w:sz w:val="28"/>
          <w:szCs w:val="28"/>
        </w:rPr>
        <w:t xml:space="preserve"> 4 tempi, potenza, ciclo indicato, pressione media indicata, pressione media effettiva, coppia motrice, rendimento</w:t>
      </w:r>
      <w:r w:rsidR="00887FFB">
        <w:rPr>
          <w:sz w:val="28"/>
          <w:szCs w:val="28"/>
        </w:rPr>
        <w:t>, consumi, rendimento globale.</w:t>
      </w:r>
    </w:p>
    <w:p w14:paraId="2FBA8DBA" w14:textId="77777777" w:rsidR="00281362" w:rsidRDefault="00531F7C" w:rsidP="00C42808">
      <w:pPr>
        <w:ind w:left="284"/>
        <w:rPr>
          <w:sz w:val="28"/>
          <w:szCs w:val="28"/>
        </w:rPr>
      </w:pPr>
      <w:r w:rsidRPr="00281362">
        <w:rPr>
          <w:sz w:val="28"/>
          <w:szCs w:val="28"/>
        </w:rPr>
        <w:t>Impianti motori con turbine a gas generali</w:t>
      </w:r>
      <w:r w:rsidR="00281362">
        <w:rPr>
          <w:sz w:val="28"/>
          <w:szCs w:val="28"/>
        </w:rPr>
        <w:t>tà, costituzione funzionamento,</w:t>
      </w:r>
    </w:p>
    <w:p w14:paraId="22DBE167" w14:textId="77777777" w:rsidR="00531F7C" w:rsidRPr="00281362" w:rsidRDefault="00C42808" w:rsidP="00281362">
      <w:pPr>
        <w:rPr>
          <w:sz w:val="28"/>
          <w:szCs w:val="28"/>
        </w:rPr>
      </w:pPr>
      <w:r>
        <w:rPr>
          <w:sz w:val="28"/>
          <w:szCs w:val="28"/>
        </w:rPr>
        <w:t xml:space="preserve">     </w:t>
      </w:r>
      <w:proofErr w:type="gramStart"/>
      <w:r w:rsidR="00531F7C" w:rsidRPr="00281362">
        <w:rPr>
          <w:sz w:val="28"/>
          <w:szCs w:val="28"/>
        </w:rPr>
        <w:t>ciclo</w:t>
      </w:r>
      <w:proofErr w:type="gramEnd"/>
      <w:r w:rsidR="00531F7C" w:rsidRPr="00281362">
        <w:rPr>
          <w:sz w:val="28"/>
          <w:szCs w:val="28"/>
        </w:rPr>
        <w:t xml:space="preserve"> di Joule-</w:t>
      </w:r>
      <w:proofErr w:type="spellStart"/>
      <w:r w:rsidR="00531F7C" w:rsidRPr="00281362">
        <w:rPr>
          <w:sz w:val="28"/>
          <w:szCs w:val="28"/>
        </w:rPr>
        <w:t>Brayton</w:t>
      </w:r>
      <w:proofErr w:type="spellEnd"/>
      <w:r w:rsidR="00531F7C" w:rsidRPr="00281362">
        <w:rPr>
          <w:sz w:val="28"/>
          <w:szCs w:val="28"/>
        </w:rPr>
        <w:t xml:space="preserve">, rendimento, ciclo reale. </w:t>
      </w:r>
    </w:p>
    <w:p w14:paraId="6862F52C" w14:textId="77777777" w:rsidR="00531F7C" w:rsidRDefault="00531F7C" w:rsidP="00533D7C">
      <w:pPr>
        <w:pStyle w:val="Paragrafoelenco"/>
        <w:rPr>
          <w:sz w:val="28"/>
          <w:szCs w:val="28"/>
        </w:rPr>
      </w:pPr>
    </w:p>
    <w:p w14:paraId="37648123" w14:textId="77777777" w:rsidR="00531F7C" w:rsidRDefault="00531F7C" w:rsidP="00531F7C">
      <w:pPr>
        <w:pStyle w:val="Paragrafoelenco"/>
        <w:jc w:val="right"/>
        <w:rPr>
          <w:sz w:val="28"/>
          <w:szCs w:val="28"/>
        </w:rPr>
      </w:pPr>
    </w:p>
    <w:p w14:paraId="62B12873" w14:textId="77777777" w:rsidR="00531F7C" w:rsidRPr="00531F7C" w:rsidRDefault="00531F7C" w:rsidP="0012123E">
      <w:pPr>
        <w:rPr>
          <w:b/>
          <w:sz w:val="28"/>
          <w:szCs w:val="28"/>
        </w:rPr>
      </w:pPr>
      <w:r w:rsidRPr="00531F7C">
        <w:rPr>
          <w:b/>
          <w:sz w:val="28"/>
          <w:szCs w:val="28"/>
        </w:rPr>
        <w:t>CASERTA</w:t>
      </w:r>
      <w:proofErr w:type="gramStart"/>
      <w:r>
        <w:rPr>
          <w:b/>
          <w:sz w:val="28"/>
          <w:szCs w:val="28"/>
        </w:rPr>
        <w:t xml:space="preserve">  </w:t>
      </w:r>
      <w:proofErr w:type="gramEnd"/>
      <w:r>
        <w:rPr>
          <w:b/>
          <w:sz w:val="28"/>
          <w:szCs w:val="28"/>
        </w:rPr>
        <w:t>15-05-2015</w:t>
      </w:r>
    </w:p>
    <w:sectPr w:rsidR="00531F7C" w:rsidRPr="00531F7C" w:rsidSect="002B59C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30B12"/>
    <w:multiLevelType w:val="hybridMultilevel"/>
    <w:tmpl w:val="6CD22A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6540FB"/>
    <w:rsid w:val="0012123E"/>
    <w:rsid w:val="00281362"/>
    <w:rsid w:val="002B59C3"/>
    <w:rsid w:val="00531F7C"/>
    <w:rsid w:val="00533D7C"/>
    <w:rsid w:val="006441E2"/>
    <w:rsid w:val="006540FB"/>
    <w:rsid w:val="0086528D"/>
    <w:rsid w:val="00887FFB"/>
    <w:rsid w:val="00907865"/>
    <w:rsid w:val="00B83CC3"/>
    <w:rsid w:val="00BC3A6F"/>
    <w:rsid w:val="00C42808"/>
    <w:rsid w:val="00D8258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3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41E2"/>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40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302</Words>
  <Characters>1725</Characters>
  <Application>Microsoft Macintosh Word</Application>
  <DocSecurity>0</DocSecurity>
  <Lines>14</Lines>
  <Paragraphs>4</Paragraphs>
  <ScaleCrop>false</ScaleCrop>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12</cp:revision>
  <dcterms:created xsi:type="dcterms:W3CDTF">2015-05-11T09:24:00Z</dcterms:created>
  <dcterms:modified xsi:type="dcterms:W3CDTF">2015-05-22T06:08:00Z</dcterms:modified>
</cp:coreProperties>
</file>